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2E" w:rsidRPr="008753C1" w:rsidRDefault="0052422E" w:rsidP="008753C1">
      <w:pPr>
        <w:shd w:val="clear" w:color="auto" w:fill="FFFFFF"/>
        <w:spacing w:after="0" w:line="389" w:lineRule="atLeast"/>
        <w:textAlignment w:val="baseline"/>
        <w:outlineLvl w:val="0"/>
        <w:rPr>
          <w:rFonts w:eastAsia="Times New Roman" w:cstheme="minorHAnsi"/>
          <w:b/>
          <w:color w:val="333333"/>
          <w:spacing w:val="15"/>
          <w:kern w:val="36"/>
          <w:sz w:val="28"/>
          <w:szCs w:val="28"/>
          <w:lang w:eastAsia="it-IT"/>
        </w:rPr>
      </w:pPr>
      <w:r w:rsidRPr="008753C1">
        <w:rPr>
          <w:rFonts w:eastAsia="Times New Roman" w:cstheme="minorHAnsi"/>
          <w:b/>
          <w:color w:val="333333"/>
          <w:spacing w:val="15"/>
          <w:kern w:val="36"/>
          <w:sz w:val="28"/>
          <w:szCs w:val="28"/>
          <w:lang w:eastAsia="it-IT"/>
        </w:rPr>
        <w:t xml:space="preserve">Sant’Arcangelo sul Trasimeno </w:t>
      </w:r>
    </w:p>
    <w:p w:rsidR="008753C1" w:rsidRDefault="0052422E" w:rsidP="008753C1">
      <w:pPr>
        <w:shd w:val="clear" w:color="auto" w:fill="FFFFFF"/>
        <w:spacing w:after="0" w:line="389" w:lineRule="atLeast"/>
        <w:textAlignment w:val="baseline"/>
        <w:outlineLvl w:val="0"/>
        <w:rPr>
          <w:rFonts w:eastAsia="Times New Roman" w:cstheme="minorHAnsi"/>
          <w:b/>
          <w:color w:val="333333"/>
          <w:spacing w:val="15"/>
          <w:kern w:val="36"/>
          <w:sz w:val="28"/>
          <w:szCs w:val="28"/>
          <w:lang w:eastAsia="it-IT"/>
        </w:rPr>
      </w:pPr>
      <w:r w:rsidRPr="008753C1">
        <w:rPr>
          <w:rFonts w:eastAsia="Times New Roman" w:cstheme="minorHAnsi"/>
          <w:b/>
          <w:color w:val="333333"/>
          <w:spacing w:val="15"/>
          <w:kern w:val="36"/>
          <w:sz w:val="28"/>
          <w:szCs w:val="28"/>
          <w:lang w:eastAsia="it-IT"/>
        </w:rPr>
        <w:t>Pieve di Santa Maria d’</w:t>
      </w:r>
      <w:proofErr w:type="spellStart"/>
      <w:r w:rsidRPr="008753C1">
        <w:rPr>
          <w:rFonts w:eastAsia="Times New Roman" w:cstheme="minorHAnsi"/>
          <w:b/>
          <w:color w:val="333333"/>
          <w:spacing w:val="15"/>
          <w:kern w:val="36"/>
          <w:sz w:val="28"/>
          <w:szCs w:val="28"/>
          <w:lang w:eastAsia="it-IT"/>
        </w:rPr>
        <w:t>Ancaelle</w:t>
      </w:r>
      <w:proofErr w:type="spellEnd"/>
      <w:r w:rsidRPr="008753C1">
        <w:rPr>
          <w:rFonts w:eastAsia="Times New Roman" w:cstheme="minorHAnsi"/>
          <w:b/>
          <w:color w:val="333333"/>
          <w:spacing w:val="15"/>
          <w:kern w:val="36"/>
          <w:sz w:val="28"/>
          <w:szCs w:val="28"/>
          <w:lang w:eastAsia="it-IT"/>
        </w:rPr>
        <w:t xml:space="preserve"> </w:t>
      </w:r>
    </w:p>
    <w:p w:rsidR="0052422E" w:rsidRPr="008753C1" w:rsidRDefault="0052422E" w:rsidP="008753C1">
      <w:pPr>
        <w:shd w:val="clear" w:color="auto" w:fill="FFFFFF"/>
        <w:spacing w:after="0" w:line="389" w:lineRule="atLeast"/>
        <w:textAlignment w:val="baseline"/>
        <w:outlineLvl w:val="0"/>
        <w:rPr>
          <w:rFonts w:eastAsia="Times New Roman" w:cstheme="minorHAnsi"/>
          <w:b/>
          <w:color w:val="333333"/>
          <w:spacing w:val="15"/>
          <w:kern w:val="36"/>
          <w:sz w:val="28"/>
          <w:szCs w:val="28"/>
          <w:lang w:eastAsia="it-IT"/>
        </w:rPr>
      </w:pPr>
      <w:r w:rsidRPr="008753C1">
        <w:rPr>
          <w:rFonts w:eastAsia="Times New Roman" w:cstheme="minorHAnsi"/>
          <w:b/>
          <w:color w:val="333333"/>
          <w:spacing w:val="15"/>
          <w:kern w:val="36"/>
          <w:sz w:val="28"/>
          <w:szCs w:val="28"/>
          <w:lang w:eastAsia="it-IT"/>
        </w:rPr>
        <w:t xml:space="preserve"> </w:t>
      </w:r>
    </w:p>
    <w:p w:rsidR="0052422E" w:rsidRPr="008753C1" w:rsidRDefault="0052422E" w:rsidP="0052422E">
      <w:pPr>
        <w:rPr>
          <w:rFonts w:cstheme="minorHAnsi"/>
          <w:color w:val="000000"/>
          <w:sz w:val="24"/>
          <w:szCs w:val="24"/>
          <w:shd w:val="clear" w:color="auto" w:fill="FFFFFF"/>
        </w:rPr>
      </w:pPr>
      <w:r w:rsidRPr="008753C1">
        <w:rPr>
          <w:rFonts w:cstheme="minorHAnsi"/>
          <w:color w:val="000000"/>
          <w:sz w:val="24"/>
          <w:szCs w:val="24"/>
          <w:shd w:val="clear" w:color="auto" w:fill="FFFFFF"/>
        </w:rPr>
        <w:t xml:space="preserve">Tra le più antiche chiese del Trasimeno, la piccola pieve lungo la strada che lambisce il lago prima del borgo di Sant’Arcangelo costituisce una testimonianza ancora tangibile della ricchezza storica e artistica del territorio umbro e in articolare dell’area del Trasimeno.  </w:t>
      </w:r>
    </w:p>
    <w:p w:rsidR="006A7CBD" w:rsidRPr="008753C1" w:rsidRDefault="0052422E" w:rsidP="0052422E">
      <w:pPr>
        <w:rPr>
          <w:rFonts w:cstheme="minorHAnsi"/>
          <w:sz w:val="24"/>
          <w:szCs w:val="24"/>
          <w:shd w:val="clear" w:color="auto" w:fill="FFFFFF" w:themeFill="background1"/>
        </w:rPr>
      </w:pPr>
      <w:r w:rsidRPr="008753C1">
        <w:rPr>
          <w:rFonts w:cstheme="minorHAnsi"/>
          <w:sz w:val="24"/>
          <w:szCs w:val="24"/>
          <w:shd w:val="clear" w:color="auto" w:fill="FFFFFF" w:themeFill="background1"/>
        </w:rPr>
        <w:t>L'aspetto dimesso dell'edificio odierno, dovuto a una parziale riedificazione settecentesca, occulta l’origine lontana dell’</w:t>
      </w:r>
      <w:r w:rsidR="002C46E2" w:rsidRPr="008753C1">
        <w:rPr>
          <w:rFonts w:cstheme="minorHAnsi"/>
          <w:sz w:val="24"/>
          <w:szCs w:val="24"/>
          <w:shd w:val="clear" w:color="auto" w:fill="FFFFFF" w:themeFill="background1"/>
        </w:rPr>
        <w:t>insediamento</w:t>
      </w:r>
      <w:r w:rsidR="00220FBD" w:rsidRPr="008753C1">
        <w:rPr>
          <w:rFonts w:cstheme="minorHAnsi"/>
          <w:sz w:val="24"/>
          <w:szCs w:val="24"/>
          <w:shd w:val="clear" w:color="auto" w:fill="FFFFFF" w:themeFill="background1"/>
        </w:rPr>
        <w:t xml:space="preserve"> che si sviluppò nell’ambito di una struttura di produzione agricola di epoca tardo antica, ricordata come </w:t>
      </w:r>
      <w:r w:rsidR="00220FBD" w:rsidRPr="008753C1">
        <w:rPr>
          <w:rFonts w:eastAsia="Times New Roman" w:cstheme="minorHAnsi"/>
          <w:i/>
          <w:iCs/>
          <w:sz w:val="24"/>
          <w:szCs w:val="24"/>
          <w:lang w:eastAsia="it-IT"/>
        </w:rPr>
        <w:t xml:space="preserve">massa de </w:t>
      </w:r>
      <w:proofErr w:type="spellStart"/>
      <w:r w:rsidR="00220FBD" w:rsidRPr="008753C1">
        <w:rPr>
          <w:rFonts w:eastAsia="Times New Roman" w:cstheme="minorHAnsi"/>
          <w:i/>
          <w:iCs/>
          <w:sz w:val="24"/>
          <w:szCs w:val="24"/>
          <w:lang w:eastAsia="it-IT"/>
        </w:rPr>
        <w:t>Ancagianula</w:t>
      </w:r>
      <w:proofErr w:type="spellEnd"/>
      <w:r w:rsidR="00220FBD" w:rsidRPr="008753C1">
        <w:rPr>
          <w:rFonts w:eastAsia="Times New Roman" w:cstheme="minorHAnsi"/>
          <w:sz w:val="24"/>
          <w:szCs w:val="24"/>
          <w:lang w:eastAsia="it-IT"/>
        </w:rPr>
        <w:t xml:space="preserve">, che nel secolo XI apparteneva al patrimonio pontificio.  </w:t>
      </w:r>
      <w:r w:rsidR="002C46E2" w:rsidRPr="008753C1">
        <w:rPr>
          <w:rFonts w:cstheme="minorHAnsi"/>
          <w:sz w:val="24"/>
          <w:szCs w:val="24"/>
          <w:shd w:val="clear" w:color="auto" w:fill="FFFFFF" w:themeFill="background1"/>
        </w:rPr>
        <w:t>La Chiesa di S. Maria d’</w:t>
      </w:r>
      <w:proofErr w:type="spellStart"/>
      <w:r w:rsidR="002C46E2" w:rsidRPr="008753C1">
        <w:rPr>
          <w:rFonts w:cstheme="minorHAnsi"/>
          <w:sz w:val="24"/>
          <w:szCs w:val="24"/>
          <w:shd w:val="clear" w:color="auto" w:fill="FFFFFF" w:themeFill="background1"/>
        </w:rPr>
        <w:t>Ancaelle</w:t>
      </w:r>
      <w:proofErr w:type="spellEnd"/>
      <w:r w:rsidR="002C46E2" w:rsidRPr="008753C1">
        <w:rPr>
          <w:rFonts w:cstheme="minorHAnsi"/>
          <w:sz w:val="24"/>
          <w:szCs w:val="24"/>
          <w:shd w:val="clear" w:color="auto" w:fill="FFFFFF" w:themeFill="background1"/>
        </w:rPr>
        <w:t xml:space="preserve"> </w:t>
      </w:r>
      <w:r w:rsidR="00220FBD" w:rsidRPr="008753C1">
        <w:rPr>
          <w:rFonts w:cstheme="minorHAnsi"/>
          <w:sz w:val="24"/>
          <w:szCs w:val="24"/>
          <w:shd w:val="clear" w:color="auto" w:fill="FFFFFF" w:themeFill="background1"/>
        </w:rPr>
        <w:t xml:space="preserve"> è citata</w:t>
      </w:r>
      <w:r w:rsidR="002C46E2" w:rsidRPr="008753C1">
        <w:rPr>
          <w:rFonts w:cstheme="minorHAnsi"/>
          <w:sz w:val="24"/>
          <w:szCs w:val="24"/>
          <w:shd w:val="clear" w:color="auto" w:fill="FFFFFF" w:themeFill="background1"/>
        </w:rPr>
        <w:t xml:space="preserve"> in</w:t>
      </w:r>
      <w:r w:rsidR="00220FBD" w:rsidRPr="008753C1">
        <w:rPr>
          <w:rFonts w:cstheme="minorHAnsi"/>
          <w:sz w:val="24"/>
          <w:szCs w:val="24"/>
          <w:shd w:val="clear" w:color="auto" w:fill="FFFFFF" w:themeFill="background1"/>
        </w:rPr>
        <w:t xml:space="preserve"> documenti del secolo XI che ne </w:t>
      </w:r>
      <w:r w:rsidR="008C72AA">
        <w:rPr>
          <w:rFonts w:cstheme="minorHAnsi"/>
          <w:sz w:val="24"/>
          <w:szCs w:val="24"/>
          <w:shd w:val="clear" w:color="auto" w:fill="FFFFFF" w:themeFill="background1"/>
        </w:rPr>
        <w:t>tramandano</w:t>
      </w:r>
      <w:r w:rsidR="00220FBD" w:rsidRPr="008753C1">
        <w:rPr>
          <w:rFonts w:cstheme="minorHAnsi"/>
          <w:sz w:val="24"/>
          <w:szCs w:val="24"/>
          <w:shd w:val="clear" w:color="auto" w:fill="FFFFFF" w:themeFill="background1"/>
        </w:rPr>
        <w:t xml:space="preserve"> la dipendenza da</w:t>
      </w:r>
      <w:r w:rsidR="00D903A2" w:rsidRPr="008753C1">
        <w:rPr>
          <w:rFonts w:cstheme="minorHAnsi"/>
          <w:sz w:val="24"/>
          <w:szCs w:val="24"/>
          <w:shd w:val="clear" w:color="auto" w:fill="FFFFFF" w:themeFill="background1"/>
        </w:rPr>
        <w:t>i benedettini</w:t>
      </w:r>
      <w:r w:rsidR="00220FBD" w:rsidRPr="008753C1">
        <w:rPr>
          <w:rFonts w:cstheme="minorHAnsi"/>
          <w:sz w:val="24"/>
          <w:szCs w:val="24"/>
          <w:shd w:val="clear" w:color="auto" w:fill="FFFFFF" w:themeFill="background1"/>
        </w:rPr>
        <w:t xml:space="preserve"> </w:t>
      </w:r>
      <w:r w:rsidR="002C46E2" w:rsidRPr="008753C1">
        <w:rPr>
          <w:rFonts w:cstheme="minorHAnsi"/>
          <w:sz w:val="24"/>
          <w:szCs w:val="24"/>
          <w:shd w:val="clear" w:color="auto" w:fill="FFFFFF" w:themeFill="background1"/>
        </w:rPr>
        <w:t>di Farneta</w:t>
      </w:r>
      <w:r w:rsidR="00D903A2" w:rsidRPr="008753C1">
        <w:rPr>
          <w:rFonts w:cstheme="minorHAnsi"/>
          <w:sz w:val="24"/>
          <w:szCs w:val="24"/>
          <w:shd w:val="clear" w:color="auto" w:fill="FFFFFF" w:themeFill="background1"/>
        </w:rPr>
        <w:t xml:space="preserve"> in Val di Chiana e di S. Salvatore di Monte Amiata. Nei secoli successivi</w:t>
      </w:r>
      <w:r w:rsidR="002C46E2" w:rsidRPr="008753C1">
        <w:rPr>
          <w:rFonts w:cstheme="minorHAnsi"/>
          <w:sz w:val="24"/>
          <w:szCs w:val="24"/>
          <w:shd w:val="clear" w:color="auto" w:fill="FFFFFF" w:themeFill="background1"/>
        </w:rPr>
        <w:t xml:space="preserve"> </w:t>
      </w:r>
      <w:r w:rsidR="00D903A2" w:rsidRPr="008753C1">
        <w:rPr>
          <w:rFonts w:cstheme="minorHAnsi"/>
          <w:sz w:val="24"/>
          <w:szCs w:val="24"/>
          <w:shd w:val="clear" w:color="auto" w:fill="FFFFFF" w:themeFill="background1"/>
        </w:rPr>
        <w:t>lo svi</w:t>
      </w:r>
      <w:r w:rsidR="008C72AA">
        <w:rPr>
          <w:rFonts w:cstheme="minorHAnsi"/>
          <w:sz w:val="24"/>
          <w:szCs w:val="24"/>
          <w:shd w:val="clear" w:color="auto" w:fill="FFFFFF" w:themeFill="background1"/>
        </w:rPr>
        <w:t>luppo della comunità</w:t>
      </w:r>
      <w:r w:rsidR="00D903A2" w:rsidRPr="008753C1">
        <w:rPr>
          <w:rFonts w:cstheme="minorHAnsi"/>
          <w:sz w:val="24"/>
          <w:szCs w:val="24"/>
          <w:shd w:val="clear" w:color="auto" w:fill="FFFFFF" w:themeFill="background1"/>
        </w:rPr>
        <w:t xml:space="preserve"> d’</w:t>
      </w:r>
      <w:proofErr w:type="spellStart"/>
      <w:r w:rsidR="00D903A2" w:rsidRPr="008753C1">
        <w:rPr>
          <w:rFonts w:cstheme="minorHAnsi"/>
          <w:sz w:val="24"/>
          <w:szCs w:val="24"/>
          <w:shd w:val="clear" w:color="auto" w:fill="FFFFFF" w:themeFill="background1"/>
        </w:rPr>
        <w:t>Ancaelle</w:t>
      </w:r>
      <w:proofErr w:type="spellEnd"/>
      <w:r w:rsidR="00D903A2" w:rsidRPr="008753C1">
        <w:rPr>
          <w:rFonts w:cstheme="minorHAnsi"/>
          <w:sz w:val="24"/>
          <w:szCs w:val="24"/>
          <w:shd w:val="clear" w:color="auto" w:fill="FFFFFF" w:themeFill="background1"/>
        </w:rPr>
        <w:t xml:space="preserve"> fu determinato dalle attività di pesca e di coltivazione delle terre rivierasche, </w:t>
      </w:r>
      <w:r w:rsidR="008C72AA">
        <w:rPr>
          <w:rFonts w:cstheme="minorHAnsi"/>
          <w:sz w:val="24"/>
          <w:szCs w:val="24"/>
          <w:shd w:val="clear" w:color="auto" w:fill="FFFFFF" w:themeFill="background1"/>
        </w:rPr>
        <w:t>composta da</w:t>
      </w:r>
      <w:r w:rsidR="00C26DB2" w:rsidRPr="008753C1">
        <w:rPr>
          <w:rFonts w:cstheme="minorHAnsi"/>
          <w:sz w:val="24"/>
          <w:szCs w:val="24"/>
          <w:shd w:val="clear" w:color="auto" w:fill="FFFFFF" w:themeFill="background1"/>
        </w:rPr>
        <w:t xml:space="preserve"> una popolazione compresa tra le 110 e145 unità alla fine del secolo XIII.</w:t>
      </w:r>
      <w:r w:rsidR="00D903A2" w:rsidRPr="008753C1">
        <w:rPr>
          <w:rFonts w:cstheme="minorHAnsi"/>
          <w:sz w:val="24"/>
          <w:szCs w:val="24"/>
          <w:shd w:val="clear" w:color="auto" w:fill="FFFFFF" w:themeFill="background1"/>
        </w:rPr>
        <w:t xml:space="preserve">   </w:t>
      </w:r>
    </w:p>
    <w:p w:rsidR="006A7CBD" w:rsidRPr="008753C1" w:rsidRDefault="00C26DB2" w:rsidP="0052422E">
      <w:pPr>
        <w:rPr>
          <w:rFonts w:cstheme="minorHAnsi"/>
          <w:sz w:val="24"/>
          <w:szCs w:val="24"/>
          <w:shd w:val="clear" w:color="auto" w:fill="FFFFFF" w:themeFill="background1"/>
        </w:rPr>
      </w:pPr>
      <w:r w:rsidRPr="008753C1">
        <w:rPr>
          <w:rFonts w:cstheme="minorHAnsi"/>
          <w:sz w:val="24"/>
          <w:szCs w:val="24"/>
          <w:shd w:val="clear" w:color="auto" w:fill="FFFFFF" w:themeFill="background1"/>
        </w:rPr>
        <w:t>Alcune recenti interpretazioni del termine “</w:t>
      </w:r>
      <w:proofErr w:type="spellStart"/>
      <w:r w:rsidRPr="008753C1">
        <w:rPr>
          <w:rFonts w:cstheme="minorHAnsi"/>
          <w:sz w:val="24"/>
          <w:szCs w:val="24"/>
          <w:shd w:val="clear" w:color="auto" w:fill="FFFFFF" w:themeFill="background1"/>
        </w:rPr>
        <w:t>Ancaialla</w:t>
      </w:r>
      <w:proofErr w:type="spellEnd"/>
      <w:r w:rsidRPr="008753C1">
        <w:rPr>
          <w:rFonts w:cstheme="minorHAnsi"/>
          <w:sz w:val="24"/>
          <w:szCs w:val="24"/>
          <w:shd w:val="clear" w:color="auto" w:fill="FFFFFF" w:themeFill="background1"/>
        </w:rPr>
        <w:t xml:space="preserve">”  </w:t>
      </w:r>
      <w:r w:rsidR="006A7CBD" w:rsidRPr="008753C1">
        <w:rPr>
          <w:rFonts w:cstheme="minorHAnsi"/>
          <w:sz w:val="24"/>
          <w:szCs w:val="24"/>
          <w:shd w:val="clear" w:color="auto" w:fill="FFFFFF" w:themeFill="background1"/>
        </w:rPr>
        <w:t>(</w:t>
      </w:r>
      <w:r w:rsidRPr="008753C1">
        <w:rPr>
          <w:rFonts w:cstheme="minorHAnsi"/>
          <w:sz w:val="24"/>
          <w:szCs w:val="24"/>
          <w:shd w:val="clear" w:color="auto" w:fill="FFFFFF" w:themeFill="background1"/>
        </w:rPr>
        <w:t>derivante dall’etrusco “</w:t>
      </w:r>
      <w:proofErr w:type="spellStart"/>
      <w:r w:rsidRPr="008753C1">
        <w:rPr>
          <w:rFonts w:cstheme="minorHAnsi"/>
          <w:sz w:val="24"/>
          <w:szCs w:val="24"/>
          <w:shd w:val="clear" w:color="auto" w:fill="FFFFFF" w:themeFill="background1"/>
        </w:rPr>
        <w:t>Ancaru</w:t>
      </w:r>
      <w:proofErr w:type="spellEnd"/>
      <w:r w:rsidRPr="008753C1">
        <w:rPr>
          <w:rFonts w:cstheme="minorHAnsi"/>
          <w:sz w:val="24"/>
          <w:szCs w:val="24"/>
          <w:shd w:val="clear" w:color="auto" w:fill="FFFFFF" w:themeFill="background1"/>
        </w:rPr>
        <w:t>” e “</w:t>
      </w:r>
      <w:proofErr w:type="spellStart"/>
      <w:r w:rsidRPr="008753C1">
        <w:rPr>
          <w:rFonts w:cstheme="minorHAnsi"/>
          <w:sz w:val="24"/>
          <w:szCs w:val="24"/>
          <w:shd w:val="clear" w:color="auto" w:fill="FFFFFF" w:themeFill="background1"/>
        </w:rPr>
        <w:t>Ancaria</w:t>
      </w:r>
      <w:proofErr w:type="spellEnd"/>
      <w:r w:rsidRPr="008753C1">
        <w:rPr>
          <w:rFonts w:cstheme="minorHAnsi"/>
          <w:sz w:val="24"/>
          <w:szCs w:val="24"/>
          <w:shd w:val="clear" w:color="auto" w:fill="FFFFFF" w:themeFill="background1"/>
        </w:rPr>
        <w:t>” quale nome della divinità etrusca</w:t>
      </w:r>
      <w:r w:rsidR="006A7CBD" w:rsidRPr="008753C1">
        <w:rPr>
          <w:rFonts w:cstheme="minorHAnsi"/>
          <w:sz w:val="24"/>
          <w:szCs w:val="24"/>
          <w:shd w:val="clear" w:color="auto" w:fill="FFFFFF" w:themeFill="background1"/>
        </w:rPr>
        <w:t xml:space="preserve"> dell’agricoltura e della fertilità) propongono la continuità tra un antico luogo sacro di epoca etrusca e la struttura religiosa cristiana. Alcuni reperti di probabile origine etrusca ancora oggi presenti nella muratura della pieve potrebbero avvalorare l’ipotesi che la chiesa sia sorta sulle rovine di un precedente edificio (tempio o ara) dedicato alla dea </w:t>
      </w:r>
      <w:proofErr w:type="spellStart"/>
      <w:r w:rsidR="006A7CBD" w:rsidRPr="008753C1">
        <w:rPr>
          <w:rFonts w:cstheme="minorHAnsi"/>
          <w:sz w:val="24"/>
          <w:szCs w:val="24"/>
          <w:shd w:val="clear" w:color="auto" w:fill="FFFFFF" w:themeFill="background1"/>
        </w:rPr>
        <w:t>Ancaria</w:t>
      </w:r>
      <w:proofErr w:type="spellEnd"/>
      <w:r w:rsidR="006A7CBD" w:rsidRPr="008753C1">
        <w:rPr>
          <w:rFonts w:cstheme="minorHAnsi"/>
          <w:sz w:val="24"/>
          <w:szCs w:val="24"/>
          <w:shd w:val="clear" w:color="auto" w:fill="FFFFFF" w:themeFill="background1"/>
        </w:rPr>
        <w:t>.</w:t>
      </w:r>
    </w:p>
    <w:p w:rsidR="002F18AC" w:rsidRPr="008753C1" w:rsidRDefault="006A7CBD" w:rsidP="0052422E">
      <w:pPr>
        <w:rPr>
          <w:rFonts w:cstheme="minorHAnsi"/>
          <w:sz w:val="24"/>
          <w:szCs w:val="24"/>
          <w:shd w:val="clear" w:color="auto" w:fill="FFFFFF" w:themeFill="background1"/>
        </w:rPr>
      </w:pPr>
      <w:r w:rsidRPr="008753C1">
        <w:rPr>
          <w:rFonts w:cstheme="minorHAnsi"/>
          <w:sz w:val="24"/>
          <w:szCs w:val="24"/>
          <w:shd w:val="clear" w:color="auto" w:fill="FFFFFF" w:themeFill="background1"/>
        </w:rPr>
        <w:t>Dell’antica chiesa romanica</w:t>
      </w:r>
      <w:r w:rsidR="00B26319" w:rsidRPr="008753C1">
        <w:rPr>
          <w:rFonts w:cstheme="minorHAnsi"/>
          <w:sz w:val="24"/>
          <w:szCs w:val="24"/>
          <w:shd w:val="clear" w:color="auto" w:fill="FFFFFF" w:themeFill="background1"/>
        </w:rPr>
        <w:t xml:space="preserve"> resta la testimonianza della campana datata 1268 e la</w:t>
      </w:r>
      <w:r w:rsidRPr="008753C1">
        <w:rPr>
          <w:rFonts w:cstheme="minorHAnsi"/>
          <w:sz w:val="24"/>
          <w:szCs w:val="24"/>
          <w:shd w:val="clear" w:color="auto" w:fill="FFFFFF" w:themeFill="background1"/>
        </w:rPr>
        <w:t xml:space="preserve"> sopravvive</w:t>
      </w:r>
      <w:r w:rsidR="00B26319" w:rsidRPr="008753C1">
        <w:rPr>
          <w:rFonts w:cstheme="minorHAnsi"/>
          <w:sz w:val="24"/>
          <w:szCs w:val="24"/>
          <w:shd w:val="clear" w:color="auto" w:fill="FFFFFF" w:themeFill="background1"/>
        </w:rPr>
        <w:t>nza di</w:t>
      </w:r>
      <w:r w:rsidRPr="008753C1">
        <w:rPr>
          <w:rFonts w:cstheme="minorHAnsi"/>
          <w:sz w:val="24"/>
          <w:szCs w:val="24"/>
          <w:shd w:val="clear" w:color="auto" w:fill="FFFFFF" w:themeFill="background1"/>
        </w:rPr>
        <w:t xml:space="preserve"> una piccola abside (forse l’antica cripta)</w:t>
      </w:r>
      <w:r w:rsidR="004E30CB" w:rsidRPr="008753C1">
        <w:rPr>
          <w:rFonts w:cstheme="minorHAnsi"/>
          <w:sz w:val="24"/>
          <w:szCs w:val="24"/>
          <w:shd w:val="clear" w:color="auto" w:fill="FFFFFF" w:themeFill="background1"/>
        </w:rPr>
        <w:t xml:space="preserve"> con tracce di un ciclo di affreschi con le storie della Passione della seconda metà del secolo XIII, stilisticamente assai vicini </w:t>
      </w:r>
      <w:r w:rsidR="00733E67" w:rsidRPr="008753C1">
        <w:rPr>
          <w:rFonts w:cstheme="minorHAnsi"/>
          <w:sz w:val="24"/>
          <w:szCs w:val="24"/>
          <w:shd w:val="clear" w:color="auto" w:fill="FFFFFF" w:themeFill="background1"/>
        </w:rPr>
        <w:t>a</w:t>
      </w:r>
      <w:r w:rsidR="00B26319" w:rsidRPr="008753C1">
        <w:rPr>
          <w:rFonts w:cstheme="minorHAnsi"/>
          <w:sz w:val="24"/>
          <w:szCs w:val="24"/>
          <w:shd w:val="clear" w:color="auto" w:fill="FFFFFF" w:themeFill="background1"/>
        </w:rPr>
        <w:t>lle</w:t>
      </w:r>
      <w:r w:rsidR="00733E67" w:rsidRPr="008753C1">
        <w:rPr>
          <w:rFonts w:cstheme="minorHAnsi"/>
          <w:sz w:val="24"/>
          <w:szCs w:val="24"/>
          <w:shd w:val="clear" w:color="auto" w:fill="FFFFFF" w:themeFill="background1"/>
        </w:rPr>
        <w:t xml:space="preserve"> analoghe storie del Maestro del Trittico Marzolini della Galleria Nazionale dell’Umbria e del Primo Maestro degli affreschi della Chiesa di San </w:t>
      </w:r>
      <w:proofErr w:type="spellStart"/>
      <w:r w:rsidR="00733E67" w:rsidRPr="008753C1">
        <w:rPr>
          <w:rFonts w:cstheme="minorHAnsi"/>
          <w:sz w:val="24"/>
          <w:szCs w:val="24"/>
          <w:shd w:val="clear" w:color="auto" w:fill="FFFFFF" w:themeFill="background1"/>
        </w:rPr>
        <w:t>Bevignate</w:t>
      </w:r>
      <w:proofErr w:type="spellEnd"/>
      <w:r w:rsidR="00733E67" w:rsidRPr="008753C1">
        <w:rPr>
          <w:rFonts w:cstheme="minorHAnsi"/>
          <w:sz w:val="24"/>
          <w:szCs w:val="24"/>
          <w:shd w:val="clear" w:color="auto" w:fill="FFFFFF" w:themeFill="background1"/>
        </w:rPr>
        <w:t xml:space="preserve"> di Perugia. Anche il prezioso dipinto su tavola con la Madonna e il Bambino, custodito sopra l’altare maggiore, riconduce alla stessa epoca e allo stesso autore</w:t>
      </w:r>
      <w:r w:rsidR="002F18AC" w:rsidRPr="008753C1">
        <w:rPr>
          <w:rFonts w:cstheme="minorHAnsi"/>
          <w:sz w:val="24"/>
          <w:szCs w:val="24"/>
          <w:shd w:val="clear" w:color="auto" w:fill="FFFFFF" w:themeFill="background1"/>
        </w:rPr>
        <w:t xml:space="preserve">. </w:t>
      </w:r>
    </w:p>
    <w:p w:rsidR="006A7CBD" w:rsidRPr="008753C1" w:rsidRDefault="002F18AC" w:rsidP="0052422E">
      <w:pPr>
        <w:rPr>
          <w:rFonts w:cstheme="minorHAnsi"/>
          <w:sz w:val="24"/>
          <w:szCs w:val="24"/>
          <w:shd w:val="clear" w:color="auto" w:fill="FFFFFF" w:themeFill="background1"/>
        </w:rPr>
      </w:pPr>
      <w:r w:rsidRPr="008753C1">
        <w:rPr>
          <w:rFonts w:cstheme="minorHAnsi"/>
          <w:sz w:val="24"/>
          <w:szCs w:val="24"/>
          <w:shd w:val="clear" w:color="auto" w:fill="FFFFFF" w:themeFill="background1"/>
        </w:rPr>
        <w:t xml:space="preserve">La pieve fu ristrutturata intorno agli anni 1525-1530, </w:t>
      </w:r>
      <w:r w:rsidR="00FE021A" w:rsidRPr="008753C1">
        <w:rPr>
          <w:rFonts w:cstheme="minorHAnsi"/>
          <w:sz w:val="24"/>
          <w:szCs w:val="24"/>
          <w:shd w:val="clear" w:color="auto" w:fill="FFFFFF" w:themeFill="background1"/>
        </w:rPr>
        <w:t>grazie a</w:t>
      </w:r>
      <w:r w:rsidRPr="008753C1">
        <w:rPr>
          <w:rFonts w:cstheme="minorHAnsi"/>
          <w:sz w:val="24"/>
          <w:szCs w:val="24"/>
          <w:shd w:val="clear" w:color="auto" w:fill="FFFFFF" w:themeFill="background1"/>
        </w:rPr>
        <w:t xml:space="preserve"> un cospicuo lascito testamentario che determinò il rinnovamento dell’apparato decora</w:t>
      </w:r>
      <w:r w:rsidR="00FE021A" w:rsidRPr="008753C1">
        <w:rPr>
          <w:rFonts w:cstheme="minorHAnsi"/>
          <w:sz w:val="24"/>
          <w:szCs w:val="24"/>
          <w:shd w:val="clear" w:color="auto" w:fill="FFFFFF" w:themeFill="background1"/>
        </w:rPr>
        <w:t>tivo</w:t>
      </w:r>
      <w:r w:rsidRPr="008753C1">
        <w:rPr>
          <w:rFonts w:cstheme="minorHAnsi"/>
          <w:sz w:val="24"/>
          <w:szCs w:val="24"/>
          <w:shd w:val="clear" w:color="auto" w:fill="FFFFFF" w:themeFill="background1"/>
        </w:rPr>
        <w:t xml:space="preserve"> con la realizzazione dell’altare maggiore in pietra serena</w:t>
      </w:r>
      <w:r w:rsidR="002730AF" w:rsidRPr="008753C1">
        <w:rPr>
          <w:rFonts w:cstheme="minorHAnsi"/>
          <w:sz w:val="24"/>
          <w:szCs w:val="24"/>
          <w:shd w:val="clear" w:color="auto" w:fill="FFFFFF" w:themeFill="background1"/>
        </w:rPr>
        <w:t>,</w:t>
      </w:r>
      <w:r w:rsidRPr="008753C1">
        <w:rPr>
          <w:rFonts w:cstheme="minorHAnsi"/>
          <w:sz w:val="24"/>
          <w:szCs w:val="24"/>
          <w:shd w:val="clear" w:color="auto" w:fill="FFFFFF" w:themeFill="background1"/>
        </w:rPr>
        <w:t xml:space="preserve"> </w:t>
      </w:r>
      <w:r w:rsidR="00F4017F" w:rsidRPr="008753C1">
        <w:rPr>
          <w:rFonts w:cstheme="minorHAnsi"/>
          <w:sz w:val="24"/>
          <w:szCs w:val="24"/>
          <w:shd w:val="clear" w:color="auto" w:fill="FFFFFF" w:themeFill="background1"/>
        </w:rPr>
        <w:t xml:space="preserve">con </w:t>
      </w:r>
      <w:r w:rsidR="002730AF" w:rsidRPr="008753C1">
        <w:rPr>
          <w:rFonts w:cstheme="minorHAnsi"/>
          <w:sz w:val="24"/>
          <w:szCs w:val="24"/>
          <w:shd w:val="clear" w:color="auto" w:fill="FFFFFF" w:themeFill="background1"/>
        </w:rPr>
        <w:t>i dipinti in affresco intorno all’icona, raffiguranti i Santi, l’Eterno e l’</w:t>
      </w:r>
      <w:r w:rsidR="00F4017F" w:rsidRPr="008753C1">
        <w:rPr>
          <w:rFonts w:cstheme="minorHAnsi"/>
          <w:sz w:val="24"/>
          <w:szCs w:val="24"/>
          <w:shd w:val="clear" w:color="auto" w:fill="FFFFFF" w:themeFill="background1"/>
        </w:rPr>
        <w:t>Annunciazione</w:t>
      </w:r>
      <w:r w:rsidR="005D0C6D" w:rsidRPr="008753C1">
        <w:rPr>
          <w:rFonts w:cstheme="minorHAnsi"/>
          <w:sz w:val="24"/>
          <w:szCs w:val="24"/>
          <w:shd w:val="clear" w:color="auto" w:fill="FFFFFF" w:themeFill="background1"/>
        </w:rPr>
        <w:t xml:space="preserve">, realizzati dal pittore perugino Mariano di ser </w:t>
      </w:r>
      <w:proofErr w:type="spellStart"/>
      <w:r w:rsidR="005D0C6D" w:rsidRPr="008753C1">
        <w:rPr>
          <w:rFonts w:cstheme="minorHAnsi"/>
          <w:sz w:val="24"/>
          <w:szCs w:val="24"/>
          <w:shd w:val="clear" w:color="auto" w:fill="FFFFFF" w:themeFill="background1"/>
        </w:rPr>
        <w:t>Austerio</w:t>
      </w:r>
      <w:proofErr w:type="spellEnd"/>
      <w:r w:rsidR="00DD52A6" w:rsidRPr="008753C1">
        <w:rPr>
          <w:rFonts w:cstheme="minorHAnsi"/>
          <w:sz w:val="24"/>
          <w:szCs w:val="24"/>
          <w:shd w:val="clear" w:color="auto" w:fill="FFFFFF" w:themeFill="background1"/>
        </w:rPr>
        <w:t xml:space="preserve"> (1470-1547) seguace del Perugino</w:t>
      </w:r>
      <w:r w:rsidR="008C72AA">
        <w:rPr>
          <w:rFonts w:cstheme="minorHAnsi"/>
          <w:sz w:val="24"/>
          <w:szCs w:val="24"/>
          <w:shd w:val="clear" w:color="auto" w:fill="FFFFFF" w:themeFill="background1"/>
        </w:rPr>
        <w:t xml:space="preserve"> e di Raffaello, già attribuiti a </w:t>
      </w:r>
      <w:proofErr w:type="spellStart"/>
      <w:r w:rsidR="008C72AA">
        <w:rPr>
          <w:rFonts w:cstheme="minorHAnsi"/>
          <w:sz w:val="24"/>
          <w:szCs w:val="24"/>
          <w:shd w:val="clear" w:color="auto" w:fill="FFFFFF" w:themeFill="background1"/>
        </w:rPr>
        <w:t>Giovan</w:t>
      </w:r>
      <w:proofErr w:type="spellEnd"/>
      <w:r w:rsidR="008C72AA">
        <w:rPr>
          <w:rFonts w:cstheme="minorHAnsi"/>
          <w:sz w:val="24"/>
          <w:szCs w:val="24"/>
          <w:shd w:val="clear" w:color="auto" w:fill="FFFFFF" w:themeFill="background1"/>
        </w:rPr>
        <w:t xml:space="preserve"> Battista Caporali.</w:t>
      </w:r>
    </w:p>
    <w:p w:rsidR="00956314" w:rsidRPr="008753C1" w:rsidRDefault="00956314" w:rsidP="0052422E">
      <w:pPr>
        <w:rPr>
          <w:rFonts w:cstheme="minorHAnsi"/>
          <w:sz w:val="24"/>
          <w:szCs w:val="24"/>
          <w:shd w:val="clear" w:color="auto" w:fill="FFFFFF" w:themeFill="background1"/>
        </w:rPr>
      </w:pPr>
      <w:r w:rsidRPr="008753C1">
        <w:rPr>
          <w:rFonts w:cstheme="minorHAnsi"/>
          <w:sz w:val="24"/>
          <w:szCs w:val="24"/>
          <w:shd w:val="clear" w:color="auto" w:fill="FFFFFF" w:themeFill="background1"/>
        </w:rPr>
        <w:t>Della decorazione di epoca successiva alla riforma tridentina rimangono due affreschi in capo alle navate laterali, in corrispondenza dei due altari dell’Annunciazione e di San Sebastiano.</w:t>
      </w:r>
    </w:p>
    <w:p w:rsidR="00B00C44" w:rsidRPr="008C72AA" w:rsidRDefault="00B22DDF">
      <w:pPr>
        <w:rPr>
          <w:rFonts w:cstheme="minorHAnsi"/>
          <w:sz w:val="24"/>
          <w:szCs w:val="24"/>
          <w:shd w:val="clear" w:color="auto" w:fill="FFFFFF" w:themeFill="background1"/>
        </w:rPr>
      </w:pPr>
      <w:r w:rsidRPr="008753C1">
        <w:rPr>
          <w:rFonts w:cstheme="minorHAnsi"/>
          <w:sz w:val="24"/>
          <w:szCs w:val="24"/>
          <w:shd w:val="clear" w:color="auto" w:fill="FFFFFF" w:themeFill="background1"/>
        </w:rPr>
        <w:t>Dal 1430 l</w:t>
      </w:r>
      <w:r w:rsidR="00956314" w:rsidRPr="008753C1">
        <w:rPr>
          <w:rFonts w:cstheme="minorHAnsi"/>
          <w:sz w:val="24"/>
          <w:szCs w:val="24"/>
          <w:shd w:val="clear" w:color="auto" w:fill="FFFFFF" w:themeFill="background1"/>
        </w:rPr>
        <w:t>a Pieve</w:t>
      </w:r>
      <w:r w:rsidRPr="008753C1">
        <w:rPr>
          <w:rFonts w:cstheme="minorHAnsi"/>
          <w:sz w:val="24"/>
          <w:szCs w:val="24"/>
          <w:shd w:val="clear" w:color="auto" w:fill="FFFFFF" w:themeFill="background1"/>
        </w:rPr>
        <w:t>,</w:t>
      </w:r>
      <w:r w:rsidR="00956314" w:rsidRPr="008753C1">
        <w:rPr>
          <w:rFonts w:cstheme="minorHAnsi"/>
          <w:sz w:val="24"/>
          <w:szCs w:val="24"/>
          <w:shd w:val="clear" w:color="auto" w:fill="FFFFFF" w:themeFill="background1"/>
        </w:rPr>
        <w:t xml:space="preserve"> </w:t>
      </w:r>
      <w:r w:rsidRPr="008753C1">
        <w:rPr>
          <w:rFonts w:cstheme="minorHAnsi"/>
          <w:sz w:val="24"/>
          <w:szCs w:val="24"/>
          <w:shd w:val="clear" w:color="auto" w:fill="FFFFFF" w:themeFill="background1"/>
        </w:rPr>
        <w:t>insieme alle altre proprietà della Badia benedettina di S. Arcangelo, passò in dote all’erigendo Collegio perugino della Sapienza Nuova cui ancora oggi afferisce, quale ente aggregato all’Un</w:t>
      </w:r>
      <w:r w:rsidR="008753C1">
        <w:rPr>
          <w:rFonts w:cstheme="minorHAnsi"/>
          <w:sz w:val="24"/>
          <w:szCs w:val="24"/>
          <w:shd w:val="clear" w:color="auto" w:fill="FFFFFF" w:themeFill="background1"/>
        </w:rPr>
        <w:t>iversità degli Studi di Perugia.</w:t>
      </w:r>
      <w:bookmarkStart w:id="0" w:name="_GoBack"/>
      <w:bookmarkEnd w:id="0"/>
    </w:p>
    <w:sectPr w:rsidR="00B00C44" w:rsidRPr="008C72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BB"/>
    <w:rsid w:val="0000601B"/>
    <w:rsid w:val="000114D5"/>
    <w:rsid w:val="000230F2"/>
    <w:rsid w:val="000251B9"/>
    <w:rsid w:val="0003701C"/>
    <w:rsid w:val="00041BF7"/>
    <w:rsid w:val="00083487"/>
    <w:rsid w:val="00083C6E"/>
    <w:rsid w:val="000937D3"/>
    <w:rsid w:val="00094839"/>
    <w:rsid w:val="00096CBA"/>
    <w:rsid w:val="000A43D6"/>
    <w:rsid w:val="000A70B8"/>
    <w:rsid w:val="000A7D88"/>
    <w:rsid w:val="000B171E"/>
    <w:rsid w:val="000C4156"/>
    <w:rsid w:val="000C7C78"/>
    <w:rsid w:val="000D6E39"/>
    <w:rsid w:val="000E2860"/>
    <w:rsid w:val="000F7DD9"/>
    <w:rsid w:val="00114315"/>
    <w:rsid w:val="0013432C"/>
    <w:rsid w:val="0014060F"/>
    <w:rsid w:val="00144560"/>
    <w:rsid w:val="001457D4"/>
    <w:rsid w:val="00146735"/>
    <w:rsid w:val="00160D1E"/>
    <w:rsid w:val="00165F72"/>
    <w:rsid w:val="00166F21"/>
    <w:rsid w:val="00171A1D"/>
    <w:rsid w:val="00176F19"/>
    <w:rsid w:val="001919B1"/>
    <w:rsid w:val="001970FA"/>
    <w:rsid w:val="001A0890"/>
    <w:rsid w:val="001B70C6"/>
    <w:rsid w:val="001C678D"/>
    <w:rsid w:val="001D59F8"/>
    <w:rsid w:val="001F1D8C"/>
    <w:rsid w:val="001F2CC8"/>
    <w:rsid w:val="00200D8F"/>
    <w:rsid w:val="00215D6A"/>
    <w:rsid w:val="00220FBD"/>
    <w:rsid w:val="00232267"/>
    <w:rsid w:val="00247037"/>
    <w:rsid w:val="00260B9D"/>
    <w:rsid w:val="00270221"/>
    <w:rsid w:val="002730AF"/>
    <w:rsid w:val="00275121"/>
    <w:rsid w:val="002954EB"/>
    <w:rsid w:val="0029633B"/>
    <w:rsid w:val="002A2E0E"/>
    <w:rsid w:val="002A349C"/>
    <w:rsid w:val="002A78BD"/>
    <w:rsid w:val="002B1C35"/>
    <w:rsid w:val="002B2B62"/>
    <w:rsid w:val="002C46E2"/>
    <w:rsid w:val="002D4AA2"/>
    <w:rsid w:val="002F18AC"/>
    <w:rsid w:val="002F321D"/>
    <w:rsid w:val="0030181E"/>
    <w:rsid w:val="00304450"/>
    <w:rsid w:val="00315EDD"/>
    <w:rsid w:val="00321B3F"/>
    <w:rsid w:val="00323DDA"/>
    <w:rsid w:val="00324F8E"/>
    <w:rsid w:val="003426B8"/>
    <w:rsid w:val="003432C8"/>
    <w:rsid w:val="0034630B"/>
    <w:rsid w:val="00354D97"/>
    <w:rsid w:val="00357420"/>
    <w:rsid w:val="0038447E"/>
    <w:rsid w:val="003A08C9"/>
    <w:rsid w:val="003D13E6"/>
    <w:rsid w:val="003D1F2B"/>
    <w:rsid w:val="003D6EEF"/>
    <w:rsid w:val="003D7D33"/>
    <w:rsid w:val="003E0E44"/>
    <w:rsid w:val="003E3B2D"/>
    <w:rsid w:val="003E6578"/>
    <w:rsid w:val="003F0B1D"/>
    <w:rsid w:val="00412A2F"/>
    <w:rsid w:val="004142AF"/>
    <w:rsid w:val="00420C20"/>
    <w:rsid w:val="00430B38"/>
    <w:rsid w:val="00435481"/>
    <w:rsid w:val="00440211"/>
    <w:rsid w:val="0048529E"/>
    <w:rsid w:val="00490D5E"/>
    <w:rsid w:val="004A03A5"/>
    <w:rsid w:val="004A1D44"/>
    <w:rsid w:val="004A63F2"/>
    <w:rsid w:val="004A6FCE"/>
    <w:rsid w:val="004D7BDB"/>
    <w:rsid w:val="004E1931"/>
    <w:rsid w:val="004E30CB"/>
    <w:rsid w:val="004E51DB"/>
    <w:rsid w:val="005031E4"/>
    <w:rsid w:val="0050745A"/>
    <w:rsid w:val="00522228"/>
    <w:rsid w:val="0052422E"/>
    <w:rsid w:val="00531CA9"/>
    <w:rsid w:val="00557066"/>
    <w:rsid w:val="005770B2"/>
    <w:rsid w:val="00590DD7"/>
    <w:rsid w:val="005A1137"/>
    <w:rsid w:val="005A350B"/>
    <w:rsid w:val="005B130E"/>
    <w:rsid w:val="005B3B61"/>
    <w:rsid w:val="005B702E"/>
    <w:rsid w:val="005C46E3"/>
    <w:rsid w:val="005D0C6D"/>
    <w:rsid w:val="005D2F25"/>
    <w:rsid w:val="005D6667"/>
    <w:rsid w:val="005E0BFD"/>
    <w:rsid w:val="005E4FF0"/>
    <w:rsid w:val="005F2581"/>
    <w:rsid w:val="005F45AE"/>
    <w:rsid w:val="005F4DC6"/>
    <w:rsid w:val="005F5B3A"/>
    <w:rsid w:val="00611A2C"/>
    <w:rsid w:val="00627A35"/>
    <w:rsid w:val="006302C9"/>
    <w:rsid w:val="00630B30"/>
    <w:rsid w:val="00634E6E"/>
    <w:rsid w:val="0064324A"/>
    <w:rsid w:val="00645635"/>
    <w:rsid w:val="00651954"/>
    <w:rsid w:val="00654AFB"/>
    <w:rsid w:val="00660CFD"/>
    <w:rsid w:val="00661C63"/>
    <w:rsid w:val="00663B67"/>
    <w:rsid w:val="00670282"/>
    <w:rsid w:val="006930AC"/>
    <w:rsid w:val="006A7CBD"/>
    <w:rsid w:val="006B6E0E"/>
    <w:rsid w:val="006B73DB"/>
    <w:rsid w:val="006C0937"/>
    <w:rsid w:val="006C6572"/>
    <w:rsid w:val="006C7D02"/>
    <w:rsid w:val="006D2230"/>
    <w:rsid w:val="006F5AF5"/>
    <w:rsid w:val="007039A9"/>
    <w:rsid w:val="007111D6"/>
    <w:rsid w:val="00711691"/>
    <w:rsid w:val="007149C6"/>
    <w:rsid w:val="00733E67"/>
    <w:rsid w:val="00745BAD"/>
    <w:rsid w:val="00753815"/>
    <w:rsid w:val="00760504"/>
    <w:rsid w:val="00762925"/>
    <w:rsid w:val="00765D4D"/>
    <w:rsid w:val="00770C21"/>
    <w:rsid w:val="00783799"/>
    <w:rsid w:val="00796208"/>
    <w:rsid w:val="007A5651"/>
    <w:rsid w:val="007A61B8"/>
    <w:rsid w:val="007C3D0C"/>
    <w:rsid w:val="007D1862"/>
    <w:rsid w:val="007E4729"/>
    <w:rsid w:val="007F293F"/>
    <w:rsid w:val="008044C6"/>
    <w:rsid w:val="00805F24"/>
    <w:rsid w:val="00810897"/>
    <w:rsid w:val="008142D6"/>
    <w:rsid w:val="00815B08"/>
    <w:rsid w:val="008244DE"/>
    <w:rsid w:val="00864632"/>
    <w:rsid w:val="008716D5"/>
    <w:rsid w:val="008753C1"/>
    <w:rsid w:val="00875806"/>
    <w:rsid w:val="00880192"/>
    <w:rsid w:val="00880E2E"/>
    <w:rsid w:val="00886EF8"/>
    <w:rsid w:val="0088739E"/>
    <w:rsid w:val="00890B1F"/>
    <w:rsid w:val="00895AE2"/>
    <w:rsid w:val="008A2EE8"/>
    <w:rsid w:val="008A4F88"/>
    <w:rsid w:val="008B13C4"/>
    <w:rsid w:val="008C5D99"/>
    <w:rsid w:val="008C72AA"/>
    <w:rsid w:val="008C7A5E"/>
    <w:rsid w:val="008D4AC3"/>
    <w:rsid w:val="008D6744"/>
    <w:rsid w:val="008E25B1"/>
    <w:rsid w:val="008E6888"/>
    <w:rsid w:val="008E7C19"/>
    <w:rsid w:val="008F00E0"/>
    <w:rsid w:val="008F05BF"/>
    <w:rsid w:val="008F05D1"/>
    <w:rsid w:val="008F2D87"/>
    <w:rsid w:val="008F4003"/>
    <w:rsid w:val="008F4E19"/>
    <w:rsid w:val="00902247"/>
    <w:rsid w:val="00913642"/>
    <w:rsid w:val="00916C1D"/>
    <w:rsid w:val="00927C20"/>
    <w:rsid w:val="009411E6"/>
    <w:rsid w:val="009500BE"/>
    <w:rsid w:val="00952BBE"/>
    <w:rsid w:val="009532AB"/>
    <w:rsid w:val="00956314"/>
    <w:rsid w:val="00956325"/>
    <w:rsid w:val="00962E59"/>
    <w:rsid w:val="00967973"/>
    <w:rsid w:val="00967CDB"/>
    <w:rsid w:val="00967D4D"/>
    <w:rsid w:val="00972753"/>
    <w:rsid w:val="009800BB"/>
    <w:rsid w:val="009814B1"/>
    <w:rsid w:val="0099459B"/>
    <w:rsid w:val="009951E0"/>
    <w:rsid w:val="009A1A67"/>
    <w:rsid w:val="009B5DBF"/>
    <w:rsid w:val="009C06D5"/>
    <w:rsid w:val="009C3481"/>
    <w:rsid w:val="009C509D"/>
    <w:rsid w:val="009D0C8F"/>
    <w:rsid w:val="009E6F94"/>
    <w:rsid w:val="00A06B44"/>
    <w:rsid w:val="00A14144"/>
    <w:rsid w:val="00A16AA6"/>
    <w:rsid w:val="00A17713"/>
    <w:rsid w:val="00A21104"/>
    <w:rsid w:val="00A303F5"/>
    <w:rsid w:val="00A3150B"/>
    <w:rsid w:val="00A461D5"/>
    <w:rsid w:val="00A509A0"/>
    <w:rsid w:val="00A55562"/>
    <w:rsid w:val="00A61D56"/>
    <w:rsid w:val="00A62008"/>
    <w:rsid w:val="00A73978"/>
    <w:rsid w:val="00A81D36"/>
    <w:rsid w:val="00A905BB"/>
    <w:rsid w:val="00A91479"/>
    <w:rsid w:val="00A916BE"/>
    <w:rsid w:val="00A97427"/>
    <w:rsid w:val="00AA2FED"/>
    <w:rsid w:val="00AB026F"/>
    <w:rsid w:val="00AB0910"/>
    <w:rsid w:val="00AB30FC"/>
    <w:rsid w:val="00AB5C8E"/>
    <w:rsid w:val="00AC22D2"/>
    <w:rsid w:val="00AD129C"/>
    <w:rsid w:val="00AD29BF"/>
    <w:rsid w:val="00AD7524"/>
    <w:rsid w:val="00AE422A"/>
    <w:rsid w:val="00AF4348"/>
    <w:rsid w:val="00AF43B7"/>
    <w:rsid w:val="00AF6FED"/>
    <w:rsid w:val="00B00C44"/>
    <w:rsid w:val="00B02576"/>
    <w:rsid w:val="00B078D9"/>
    <w:rsid w:val="00B07EF4"/>
    <w:rsid w:val="00B115AC"/>
    <w:rsid w:val="00B20E20"/>
    <w:rsid w:val="00B22DDF"/>
    <w:rsid w:val="00B26319"/>
    <w:rsid w:val="00B63E38"/>
    <w:rsid w:val="00B65464"/>
    <w:rsid w:val="00B71004"/>
    <w:rsid w:val="00B72518"/>
    <w:rsid w:val="00B76D15"/>
    <w:rsid w:val="00B932E1"/>
    <w:rsid w:val="00BA191E"/>
    <w:rsid w:val="00BB7D0A"/>
    <w:rsid w:val="00BC064D"/>
    <w:rsid w:val="00BC0EEB"/>
    <w:rsid w:val="00BC5158"/>
    <w:rsid w:val="00BF4D1D"/>
    <w:rsid w:val="00BF5C0A"/>
    <w:rsid w:val="00BF6F4F"/>
    <w:rsid w:val="00C10B20"/>
    <w:rsid w:val="00C17943"/>
    <w:rsid w:val="00C26DB2"/>
    <w:rsid w:val="00C43B5F"/>
    <w:rsid w:val="00C55F81"/>
    <w:rsid w:val="00C62925"/>
    <w:rsid w:val="00C80C15"/>
    <w:rsid w:val="00C81304"/>
    <w:rsid w:val="00C8246E"/>
    <w:rsid w:val="00C93942"/>
    <w:rsid w:val="00CD6C21"/>
    <w:rsid w:val="00CE2E2C"/>
    <w:rsid w:val="00CE3734"/>
    <w:rsid w:val="00CF367C"/>
    <w:rsid w:val="00D03C87"/>
    <w:rsid w:val="00D05ADF"/>
    <w:rsid w:val="00D174BC"/>
    <w:rsid w:val="00D20756"/>
    <w:rsid w:val="00D21C1A"/>
    <w:rsid w:val="00D22923"/>
    <w:rsid w:val="00D25A4F"/>
    <w:rsid w:val="00D25B06"/>
    <w:rsid w:val="00D26F01"/>
    <w:rsid w:val="00D401B0"/>
    <w:rsid w:val="00D41937"/>
    <w:rsid w:val="00D41C37"/>
    <w:rsid w:val="00D425E8"/>
    <w:rsid w:val="00D44A94"/>
    <w:rsid w:val="00D6497A"/>
    <w:rsid w:val="00D82C86"/>
    <w:rsid w:val="00D87222"/>
    <w:rsid w:val="00D87E3C"/>
    <w:rsid w:val="00D903A2"/>
    <w:rsid w:val="00D91527"/>
    <w:rsid w:val="00D93884"/>
    <w:rsid w:val="00D9522B"/>
    <w:rsid w:val="00D95A18"/>
    <w:rsid w:val="00DA24DD"/>
    <w:rsid w:val="00DD4BE8"/>
    <w:rsid w:val="00DD52A6"/>
    <w:rsid w:val="00DD532A"/>
    <w:rsid w:val="00DF217E"/>
    <w:rsid w:val="00E02C29"/>
    <w:rsid w:val="00E05ECE"/>
    <w:rsid w:val="00E137E5"/>
    <w:rsid w:val="00E16CB3"/>
    <w:rsid w:val="00E170DD"/>
    <w:rsid w:val="00E251BE"/>
    <w:rsid w:val="00E27C16"/>
    <w:rsid w:val="00E302C1"/>
    <w:rsid w:val="00E33914"/>
    <w:rsid w:val="00E34330"/>
    <w:rsid w:val="00E3498B"/>
    <w:rsid w:val="00E6746D"/>
    <w:rsid w:val="00E73BB6"/>
    <w:rsid w:val="00E87FD9"/>
    <w:rsid w:val="00EA4B99"/>
    <w:rsid w:val="00EA67D1"/>
    <w:rsid w:val="00EB236E"/>
    <w:rsid w:val="00EB3602"/>
    <w:rsid w:val="00EB47ED"/>
    <w:rsid w:val="00EC6E2D"/>
    <w:rsid w:val="00EC6FEC"/>
    <w:rsid w:val="00EE05A4"/>
    <w:rsid w:val="00EE69AF"/>
    <w:rsid w:val="00EF466B"/>
    <w:rsid w:val="00F046A0"/>
    <w:rsid w:val="00F05542"/>
    <w:rsid w:val="00F06AFC"/>
    <w:rsid w:val="00F113BA"/>
    <w:rsid w:val="00F13534"/>
    <w:rsid w:val="00F2009E"/>
    <w:rsid w:val="00F225CF"/>
    <w:rsid w:val="00F24434"/>
    <w:rsid w:val="00F2594C"/>
    <w:rsid w:val="00F25B8C"/>
    <w:rsid w:val="00F4017F"/>
    <w:rsid w:val="00F43DC8"/>
    <w:rsid w:val="00F46007"/>
    <w:rsid w:val="00F530CF"/>
    <w:rsid w:val="00F5380F"/>
    <w:rsid w:val="00F576D4"/>
    <w:rsid w:val="00F64379"/>
    <w:rsid w:val="00F6601D"/>
    <w:rsid w:val="00F71397"/>
    <w:rsid w:val="00F744F3"/>
    <w:rsid w:val="00F7454C"/>
    <w:rsid w:val="00F833DF"/>
    <w:rsid w:val="00F92189"/>
    <w:rsid w:val="00F952FB"/>
    <w:rsid w:val="00F95672"/>
    <w:rsid w:val="00FB09A4"/>
    <w:rsid w:val="00FB5E7D"/>
    <w:rsid w:val="00FC54A9"/>
    <w:rsid w:val="00FC6C64"/>
    <w:rsid w:val="00FE021A"/>
    <w:rsid w:val="00FE37A7"/>
    <w:rsid w:val="00FF13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2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42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456</Words>
  <Characters>2604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2022-04-07T15:55:00Z</dcterms:created>
  <dcterms:modified xsi:type="dcterms:W3CDTF">2022-04-10T15:33:00Z</dcterms:modified>
</cp:coreProperties>
</file>